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2F81" w14:textId="77777777" w:rsidR="00823599" w:rsidRDefault="00823599" w:rsidP="00823599"/>
    <w:p w14:paraId="457845E6" w14:textId="41CCC16B" w:rsidR="00823599" w:rsidRDefault="00823599" w:rsidP="00823599">
      <w:r>
        <w:t xml:space="preserve">Welcome to </w:t>
      </w:r>
      <w:r>
        <w:t>My Rupi</w:t>
      </w:r>
      <w:r>
        <w:t xml:space="preserve">, a leading payment aggregator specializing in secure and efficient money transfers. At </w:t>
      </w:r>
      <w:r>
        <w:t>My Rupi</w:t>
      </w:r>
      <w:r>
        <w:t>, we pride ourselves on our partnership with a licensed Full Fledged Money Changer (FFMC) operator, ensuring that all our operations adhere to the highest standards of legality and compliance.</w:t>
      </w:r>
    </w:p>
    <w:p w14:paraId="321E60D2" w14:textId="77777777" w:rsidR="00823599" w:rsidRDefault="00823599" w:rsidP="00823599"/>
    <w:p w14:paraId="52753114" w14:textId="1AF473BA" w:rsidR="00823599" w:rsidRDefault="00823599" w:rsidP="00823599">
      <w:r>
        <w:t xml:space="preserve">We </w:t>
      </w:r>
      <w:r>
        <w:t>MARK BARBER TECHNO TRADING LLP, a registered entity committed to innovation and excellence</w:t>
      </w:r>
      <w:r>
        <w:t xml:space="preserve"> l</w:t>
      </w:r>
      <w:r>
        <w:t xml:space="preserve">ocated at NO 154/20 THIRD FLOOR ROYAL SPACE 174 HSR LAYOUT 7TH SECTOR MADINA NAGAR BOMMANHALLI HSR Layout Bangalore South Bangalore Karnataka 560102, we embarked on a journey to </w:t>
      </w:r>
      <w:proofErr w:type="gramStart"/>
      <w:r>
        <w:t>revolutionize</w:t>
      </w:r>
      <w:proofErr w:type="gramEnd"/>
    </w:p>
    <w:p w14:paraId="1DA07B51" w14:textId="672114A2" w:rsidR="00823599" w:rsidRDefault="00823599" w:rsidP="00823599">
      <w:r>
        <w:t xml:space="preserve">While </w:t>
      </w:r>
      <w:r>
        <w:t>My Rupi</w:t>
      </w:r>
      <w:r>
        <w:t xml:space="preserve"> is not a FFMC operator ourselves, we have strategically collaborated with a reputable FFMC operator to provide our customers with the most competitive rates and reliable service. This partnership allows us to leverage the expertise and infrastructure of a licensed operator while focusing on enhancing the user experience and expanding our service offerings.</w:t>
      </w:r>
    </w:p>
    <w:p w14:paraId="30A79B7B" w14:textId="77777777" w:rsidR="00823599" w:rsidRDefault="00823599" w:rsidP="00823599"/>
    <w:p w14:paraId="29049B58" w14:textId="01FB4EA8" w:rsidR="00823599" w:rsidRDefault="00823599" w:rsidP="00823599">
      <w:r>
        <w:t xml:space="preserve">Our commitment to transparency and legality is unwavering. Every transaction facilitated through </w:t>
      </w:r>
      <w:r>
        <w:t xml:space="preserve"> My Rupi </w:t>
      </w:r>
      <w:r>
        <w:t>is conducted through proper legal channels and closely monitored by our FFMC partner to ensure compliance with regulatory standards. You can trust us to prioritize the security and legality of your transactions above all else.</w:t>
      </w:r>
    </w:p>
    <w:p w14:paraId="30C85AC2" w14:textId="77777777" w:rsidR="00823599" w:rsidRDefault="00823599" w:rsidP="00823599"/>
    <w:p w14:paraId="0BD5D4EB" w14:textId="0D91170E" w:rsidR="00823599" w:rsidRDefault="00823599" w:rsidP="00823599">
      <w:r>
        <w:t xml:space="preserve">What sets </w:t>
      </w:r>
      <w:r>
        <w:t>My Rupi</w:t>
      </w:r>
      <w:r>
        <w:t xml:space="preserve"> is our dedication to making money transfers not only secure and legal but also speedy and cost-effective. We understand the importance of convenience and affordability in financial transactions, which is why we have streamlined our processes to offer swift and efficient services that cater to the needs of our customers.</w:t>
      </w:r>
      <w:r>
        <w:t xml:space="preserve"> </w:t>
      </w:r>
      <w:r>
        <w:t>Whether you're sending money l internationally,</w:t>
      </w:r>
      <w:r>
        <w:t xml:space="preserve"> My Rupi </w:t>
      </w:r>
      <w:r>
        <w:t>is your trusted partner for hassle-free transactions. Our user-friendly platform and dedicated customer support ensure that your experience with us is always smooth and satisfactory. Join us on our mission to make money transfers easy, affordable, and accessible to everyone.</w:t>
      </w:r>
    </w:p>
    <w:p w14:paraId="2555F84A" w14:textId="77777777" w:rsidR="00823599" w:rsidRDefault="00823599" w:rsidP="00823599"/>
    <w:p w14:paraId="6E22FC35" w14:textId="79D24902" w:rsidR="00823599" w:rsidRDefault="00823599" w:rsidP="00823599">
      <w:r>
        <w:t xml:space="preserve">Experience the difference with </w:t>
      </w:r>
      <w:r>
        <w:t>My Rupi</w:t>
      </w:r>
      <w:r>
        <w:t xml:space="preserve"> discover a new standard of excellence in payment aggregation.</w:t>
      </w:r>
    </w:p>
    <w:p w14:paraId="11627D3A" w14:textId="6DCC663C" w:rsidR="00823599" w:rsidRDefault="00823599" w:rsidP="00823599"/>
    <w:p w14:paraId="601B5868" w14:textId="0A6AC801" w:rsidR="00823599" w:rsidRDefault="00823599" w:rsidP="00823599">
      <w:r>
        <w:t>Feel free to modify any part of the text to better align with your brand voice and values.</w:t>
      </w:r>
    </w:p>
    <w:sectPr w:rsidR="00823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99"/>
    <w:rsid w:val="008235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E791"/>
  <w15:chartTrackingRefBased/>
  <w15:docId w15:val="{80914C2C-5F07-4C56-8258-317252E3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5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35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35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35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35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35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35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35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35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5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35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35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35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35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35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35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35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3599"/>
    <w:rPr>
      <w:rFonts w:eastAsiaTheme="majorEastAsia" w:cstheme="majorBidi"/>
      <w:color w:val="272727" w:themeColor="text1" w:themeTint="D8"/>
    </w:rPr>
  </w:style>
  <w:style w:type="paragraph" w:styleId="Title">
    <w:name w:val="Title"/>
    <w:basedOn w:val="Normal"/>
    <w:next w:val="Normal"/>
    <w:link w:val="TitleChar"/>
    <w:uiPriority w:val="10"/>
    <w:qFormat/>
    <w:rsid w:val="008235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5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35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35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3599"/>
    <w:pPr>
      <w:spacing w:before="160"/>
      <w:jc w:val="center"/>
    </w:pPr>
    <w:rPr>
      <w:i/>
      <w:iCs/>
      <w:color w:val="404040" w:themeColor="text1" w:themeTint="BF"/>
    </w:rPr>
  </w:style>
  <w:style w:type="character" w:customStyle="1" w:styleId="QuoteChar">
    <w:name w:val="Quote Char"/>
    <w:basedOn w:val="DefaultParagraphFont"/>
    <w:link w:val="Quote"/>
    <w:uiPriority w:val="29"/>
    <w:rsid w:val="00823599"/>
    <w:rPr>
      <w:i/>
      <w:iCs/>
      <w:color w:val="404040" w:themeColor="text1" w:themeTint="BF"/>
    </w:rPr>
  </w:style>
  <w:style w:type="paragraph" w:styleId="ListParagraph">
    <w:name w:val="List Paragraph"/>
    <w:basedOn w:val="Normal"/>
    <w:uiPriority w:val="34"/>
    <w:qFormat/>
    <w:rsid w:val="00823599"/>
    <w:pPr>
      <w:ind w:left="720"/>
      <w:contextualSpacing/>
    </w:pPr>
  </w:style>
  <w:style w:type="character" w:styleId="IntenseEmphasis">
    <w:name w:val="Intense Emphasis"/>
    <w:basedOn w:val="DefaultParagraphFont"/>
    <w:uiPriority w:val="21"/>
    <w:qFormat/>
    <w:rsid w:val="00823599"/>
    <w:rPr>
      <w:i/>
      <w:iCs/>
      <w:color w:val="0F4761" w:themeColor="accent1" w:themeShade="BF"/>
    </w:rPr>
  </w:style>
  <w:style w:type="paragraph" w:styleId="IntenseQuote">
    <w:name w:val="Intense Quote"/>
    <w:basedOn w:val="Normal"/>
    <w:next w:val="Normal"/>
    <w:link w:val="IntenseQuoteChar"/>
    <w:uiPriority w:val="30"/>
    <w:qFormat/>
    <w:rsid w:val="008235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3599"/>
    <w:rPr>
      <w:i/>
      <w:iCs/>
      <w:color w:val="0F4761" w:themeColor="accent1" w:themeShade="BF"/>
    </w:rPr>
  </w:style>
  <w:style w:type="character" w:styleId="IntenseReference">
    <w:name w:val="Intense Reference"/>
    <w:basedOn w:val="DefaultParagraphFont"/>
    <w:uiPriority w:val="32"/>
    <w:qFormat/>
    <w:rsid w:val="008235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Amruth Sreebaj (Student)</dc:creator>
  <cp:keywords/>
  <dc:description/>
  <cp:lastModifiedBy>Amruth Sreebaj (Student)</cp:lastModifiedBy>
  <cp:revision>1</cp:revision>
  <dcterms:created xsi:type="dcterms:W3CDTF">2024-04-02T15:24:00Z</dcterms:created>
  <dcterms:modified xsi:type="dcterms:W3CDTF">2024-04-02T15:28:00Z</dcterms:modified>
</cp:coreProperties>
</file>